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站对用户使用不会设置不合理的条件（信息查询、更正、删除以及用户注销），用户注册可以由经营者决定是否开通用户注册，若开通用户注册，那么用户注册后可以更正用户信息和登录密码，可以修改、删除信息以及退出登录（注销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GM5MzA2OGQwMjRkMjA4OWRiYTAwNmJmM2JjYjIifQ=="/>
  </w:docVars>
  <w:rsids>
    <w:rsidRoot w:val="00000000"/>
    <w:rsid w:val="098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2022-06-15T02:53:23Z</dcterms:created>
  <dc:creator>Administrator.USER-20200610WC</dc:creator>
  <cp:lastModifiedBy>WPS_1646617269</cp:lastModifiedBy>
  <dcterms:modified xsi:type="dcterms:W3CDTF">2022-06-15T02:53:33Z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F0C8AEF10177455BA41D9D98FB345396</vt:lpwstr>
  </property>
</Properties>
</file>